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6B6CE" w14:textId="77777777" w:rsidR="00956D3B" w:rsidRDefault="00956D3B" w:rsidP="00841343">
      <w:pPr>
        <w:autoSpaceDE w:val="0"/>
        <w:autoSpaceDN w:val="0"/>
        <w:adjustRightInd w:val="0"/>
        <w:spacing w:after="120"/>
        <w:textAlignment w:val="center"/>
        <w:rPr>
          <w:rFonts w:ascii="Arial" w:hAnsi="Arial" w:cs="Arial"/>
          <w:color w:val="000000"/>
        </w:rPr>
      </w:pPr>
    </w:p>
    <w:p w14:paraId="51133F4B" w14:textId="737DCC68" w:rsidR="00472C24" w:rsidRPr="00956D3B" w:rsidRDefault="00472C24" w:rsidP="00956D3B">
      <w:pPr>
        <w:autoSpaceDE w:val="0"/>
        <w:autoSpaceDN w:val="0"/>
        <w:adjustRightInd w:val="0"/>
        <w:spacing w:before="120" w:after="120"/>
        <w:textAlignment w:val="center"/>
        <w:rPr>
          <w:rFonts w:ascii="Arial" w:hAnsi="Arial" w:cs="Arial"/>
          <w:b/>
          <w:bCs/>
          <w:color w:val="000000"/>
        </w:rPr>
      </w:pPr>
      <w:r w:rsidRPr="00956D3B">
        <w:rPr>
          <w:rFonts w:ascii="Arial" w:hAnsi="Arial" w:cs="Arial"/>
          <w:b/>
          <w:bCs/>
          <w:color w:val="000000"/>
        </w:rPr>
        <w:t xml:space="preserve">Response to </w:t>
      </w:r>
      <w:r w:rsidRPr="00472C24">
        <w:rPr>
          <w:rFonts w:ascii="Arial" w:hAnsi="Arial" w:cs="Arial"/>
          <w:b/>
          <w:bCs/>
          <w:color w:val="000000"/>
        </w:rPr>
        <w:t>NIH Climate Change and Human Health R</w:t>
      </w:r>
      <w:r w:rsidRPr="00956D3B">
        <w:rPr>
          <w:rFonts w:ascii="Arial" w:hAnsi="Arial" w:cs="Arial"/>
          <w:b/>
          <w:bCs/>
          <w:color w:val="000000"/>
        </w:rPr>
        <w:t>equest for Information</w:t>
      </w:r>
    </w:p>
    <w:p w14:paraId="639FB2B5" w14:textId="28BF3308" w:rsidR="00472C24" w:rsidRDefault="00472C24" w:rsidP="00956D3B">
      <w:pPr>
        <w:autoSpaceDE w:val="0"/>
        <w:autoSpaceDN w:val="0"/>
        <w:adjustRightInd w:val="0"/>
        <w:spacing w:before="120" w:after="120"/>
        <w:textAlignment w:val="center"/>
        <w:rPr>
          <w:rFonts w:ascii="Arial" w:hAnsi="Arial" w:cs="Arial"/>
          <w:color w:val="000000"/>
        </w:rPr>
      </w:pPr>
      <w:r w:rsidRPr="00472C24">
        <w:rPr>
          <w:rFonts w:ascii="Arial" w:hAnsi="Arial" w:cs="Arial"/>
          <w:color w:val="000000"/>
        </w:rPr>
        <w:t>Notice Number NOT-ES-21-009</w:t>
      </w:r>
    </w:p>
    <w:p w14:paraId="4A157DDE" w14:textId="639B3C9A" w:rsidR="00472C24" w:rsidRPr="00472C24" w:rsidRDefault="00472C24" w:rsidP="00956D3B">
      <w:pPr>
        <w:autoSpaceDE w:val="0"/>
        <w:autoSpaceDN w:val="0"/>
        <w:adjustRightInd w:val="0"/>
        <w:spacing w:before="120" w:after="120"/>
        <w:textAlignment w:val="center"/>
        <w:rPr>
          <w:rFonts w:ascii="Arial" w:hAnsi="Arial" w:cs="Arial"/>
          <w:b/>
          <w:bCs/>
          <w:color w:val="000000"/>
        </w:rPr>
      </w:pPr>
      <w:r>
        <w:rPr>
          <w:rFonts w:ascii="Arial" w:hAnsi="Arial" w:cs="Arial"/>
          <w:color w:val="000000"/>
        </w:rPr>
        <w:t xml:space="preserve">Attn: </w:t>
      </w:r>
      <w:r w:rsidRPr="00472C24">
        <w:rPr>
          <w:rFonts w:ascii="Helvetica" w:hAnsi="Helvetica" w:cs="Helvetica"/>
          <w:color w:val="333333"/>
          <w:sz w:val="20"/>
          <w:szCs w:val="20"/>
          <w:shd w:val="clear" w:color="auto" w:fill="FFFFFF"/>
        </w:rPr>
        <w:t> </w:t>
      </w:r>
      <w:hyperlink r:id="rId8" w:history="1">
        <w:r w:rsidRPr="00472C24">
          <w:rPr>
            <w:rFonts w:ascii="Helvetica" w:hAnsi="Helvetica" w:cs="Helvetica"/>
            <w:color w:val="428BCA"/>
            <w:sz w:val="20"/>
            <w:szCs w:val="20"/>
            <w:u w:val="single"/>
            <w:shd w:val="clear" w:color="auto" w:fill="FFFFFF"/>
          </w:rPr>
          <w:t>NIEHS-RFI-CCHH@niehs.nih.gov</w:t>
        </w:r>
      </w:hyperlink>
    </w:p>
    <w:p w14:paraId="5F8741B3" w14:textId="77777777" w:rsidR="00956D3B" w:rsidRDefault="00956D3B" w:rsidP="00956D3B">
      <w:pPr>
        <w:autoSpaceDE w:val="0"/>
        <w:autoSpaceDN w:val="0"/>
        <w:adjustRightInd w:val="0"/>
        <w:spacing w:before="120" w:after="120"/>
        <w:textAlignment w:val="center"/>
        <w:rPr>
          <w:rFonts w:ascii="Arial" w:hAnsi="Arial" w:cs="Arial"/>
          <w:color w:val="000000"/>
        </w:rPr>
      </w:pPr>
    </w:p>
    <w:p w14:paraId="0E5647B5" w14:textId="0AA72FA7" w:rsidR="00956D3B" w:rsidRPr="00472C24" w:rsidRDefault="00956D3B" w:rsidP="00956D3B">
      <w:pPr>
        <w:tabs>
          <w:tab w:val="left" w:pos="3051"/>
        </w:tabs>
        <w:autoSpaceDE w:val="0"/>
        <w:autoSpaceDN w:val="0"/>
        <w:adjustRightInd w:val="0"/>
        <w:spacing w:after="120" w:line="276" w:lineRule="auto"/>
        <w:textAlignment w:val="center"/>
        <w:rPr>
          <w:rFonts w:ascii="Arial" w:hAnsi="Arial" w:cs="Arial"/>
          <w:color w:val="000000"/>
        </w:rPr>
      </w:pPr>
      <w:r w:rsidRPr="00472C24">
        <w:rPr>
          <w:rFonts w:ascii="Arial" w:hAnsi="Arial" w:cs="Arial"/>
          <w:color w:val="000000"/>
        </w:rPr>
        <w:t>September 1</w:t>
      </w:r>
      <w:r w:rsidR="003D28A3">
        <w:rPr>
          <w:rFonts w:ascii="Arial" w:hAnsi="Arial" w:cs="Arial"/>
          <w:color w:val="000000"/>
        </w:rPr>
        <w:t>7</w:t>
      </w:r>
      <w:r w:rsidRPr="00472C24">
        <w:rPr>
          <w:rFonts w:ascii="Arial" w:hAnsi="Arial" w:cs="Arial"/>
          <w:color w:val="000000"/>
        </w:rPr>
        <w:t>, 2021</w:t>
      </w:r>
    </w:p>
    <w:p w14:paraId="0097B74E" w14:textId="672C55C1" w:rsidR="00472C24" w:rsidRDefault="00472C24" w:rsidP="00956D3B">
      <w:pPr>
        <w:tabs>
          <w:tab w:val="left" w:pos="3051"/>
        </w:tabs>
        <w:autoSpaceDE w:val="0"/>
        <w:autoSpaceDN w:val="0"/>
        <w:adjustRightInd w:val="0"/>
        <w:spacing w:after="120" w:line="276" w:lineRule="auto"/>
        <w:textAlignment w:val="center"/>
        <w:rPr>
          <w:rFonts w:ascii="Arial" w:hAnsi="Arial" w:cs="Arial"/>
          <w:color w:val="000000"/>
        </w:rPr>
      </w:pPr>
      <w:r w:rsidRPr="00472C24">
        <w:rPr>
          <w:rFonts w:ascii="Arial" w:hAnsi="Arial" w:cs="Arial"/>
          <w:color w:val="000000"/>
        </w:rPr>
        <w:t xml:space="preserve">On behalf of the American Lung Association and the millions of Americans living with or at risk of developing lung disease that we represent, thank you for the opportunity to submit a response to this Request for Information. </w:t>
      </w:r>
    </w:p>
    <w:p w14:paraId="575FCDE0" w14:textId="525AEA24" w:rsidR="00472C24" w:rsidRDefault="00472C24" w:rsidP="00956D3B">
      <w:pPr>
        <w:tabs>
          <w:tab w:val="left" w:pos="3051"/>
        </w:tabs>
        <w:autoSpaceDE w:val="0"/>
        <w:autoSpaceDN w:val="0"/>
        <w:adjustRightInd w:val="0"/>
        <w:spacing w:after="120" w:line="276" w:lineRule="auto"/>
        <w:textAlignment w:val="center"/>
        <w:rPr>
          <w:rFonts w:ascii="Arial" w:hAnsi="Arial" w:cs="Arial"/>
          <w:color w:val="000000"/>
        </w:rPr>
      </w:pPr>
      <w:r w:rsidRPr="00472C24">
        <w:rPr>
          <w:rFonts w:ascii="Arial" w:hAnsi="Arial" w:cs="Arial"/>
          <w:color w:val="000000"/>
        </w:rPr>
        <w:t xml:space="preserve">In his January 27, 2021, </w:t>
      </w:r>
      <w:r w:rsidRPr="00472C24">
        <w:rPr>
          <w:rFonts w:ascii="Arial" w:hAnsi="Arial" w:cs="Arial"/>
          <w:i/>
          <w:iCs/>
          <w:color w:val="000000"/>
        </w:rPr>
        <w:t>Executive Order on Tackling the Climate Crisis at Home and Abroad</w:t>
      </w:r>
      <w:r w:rsidRPr="00472C24">
        <w:rPr>
          <w:rFonts w:ascii="Arial" w:hAnsi="Arial" w:cs="Arial"/>
          <w:color w:val="000000"/>
        </w:rPr>
        <w:t>, President Biden directed his Administration to organize and deploy the full capacity of its agencies to combat the climate crisis to implement a government-wide approach that reduces climate pollution in every sector of the economy; increases resilience to the impacts of climate change; protects public health; conserves our lands, waters and biodiversity; delivers environmental justice; and spurs well-paying union jobs and economic growth.</w:t>
      </w:r>
    </w:p>
    <w:p w14:paraId="116A0077" w14:textId="2E00CA30" w:rsidR="00472C24" w:rsidRPr="00472C24" w:rsidRDefault="00472C24" w:rsidP="00956D3B">
      <w:pPr>
        <w:tabs>
          <w:tab w:val="left" w:pos="3051"/>
        </w:tabs>
        <w:autoSpaceDE w:val="0"/>
        <w:autoSpaceDN w:val="0"/>
        <w:adjustRightInd w:val="0"/>
        <w:spacing w:after="120" w:line="276" w:lineRule="auto"/>
        <w:textAlignment w:val="center"/>
        <w:rPr>
          <w:rFonts w:ascii="Arial" w:hAnsi="Arial" w:cs="Arial"/>
          <w:color w:val="000000"/>
        </w:rPr>
      </w:pPr>
      <w:r w:rsidRPr="00472C24">
        <w:rPr>
          <w:rFonts w:ascii="Arial" w:hAnsi="Arial" w:cs="Arial"/>
          <w:color w:val="000000"/>
        </w:rPr>
        <w:t>In the spirit of this Executive Order, the Lung Association wishes to convey its support to the National Institutes of Health (NIH) for taking a cross-disciplinary approach to developing a research agenda on the health impacts of climate change. However, we encourage you to do more to increase collaboration and inclusivity. Specifically, we suggest that:</w:t>
      </w:r>
    </w:p>
    <w:p w14:paraId="2C6FCE4E" w14:textId="77777777" w:rsidR="00956D3B" w:rsidRDefault="00472C24" w:rsidP="00956D3B">
      <w:pPr>
        <w:pStyle w:val="ListParagraph"/>
        <w:numPr>
          <w:ilvl w:val="0"/>
          <w:numId w:val="1"/>
        </w:numPr>
        <w:tabs>
          <w:tab w:val="left" w:pos="3051"/>
        </w:tabs>
        <w:autoSpaceDE w:val="0"/>
        <w:autoSpaceDN w:val="0"/>
        <w:adjustRightInd w:val="0"/>
        <w:spacing w:after="120" w:line="276" w:lineRule="auto"/>
        <w:contextualSpacing w:val="0"/>
        <w:textAlignment w:val="center"/>
        <w:rPr>
          <w:rFonts w:ascii="Arial" w:hAnsi="Arial" w:cs="Arial"/>
          <w:color w:val="000000"/>
        </w:rPr>
      </w:pPr>
      <w:r w:rsidRPr="00956D3B">
        <w:rPr>
          <w:rFonts w:ascii="Arial" w:hAnsi="Arial" w:cs="Arial"/>
          <w:color w:val="000000"/>
        </w:rPr>
        <w:t>Within NIH, more institutes than are named in the Notice need to be involved in the effort, including the National Heart, Lung and Blood Institute (NHBLI), the National Institute of Allergy and Infectious Diseases (NIAID) and National Institute of Diabetes and Digestive and Kidney Diseases (NIDDK). Climate change has serious implications for the spread of infectious diseases, increased air and water pollution and extreme weather events that affect people of all ages and underlying health conditions.</w:t>
      </w:r>
    </w:p>
    <w:p w14:paraId="0E01168F" w14:textId="59ADAA24" w:rsidR="00956D3B" w:rsidRDefault="00472C24" w:rsidP="00956D3B">
      <w:pPr>
        <w:pStyle w:val="ListParagraph"/>
        <w:numPr>
          <w:ilvl w:val="0"/>
          <w:numId w:val="1"/>
        </w:numPr>
        <w:tabs>
          <w:tab w:val="left" w:pos="3051"/>
        </w:tabs>
        <w:autoSpaceDE w:val="0"/>
        <w:autoSpaceDN w:val="0"/>
        <w:adjustRightInd w:val="0"/>
        <w:spacing w:after="120" w:line="276" w:lineRule="auto"/>
        <w:contextualSpacing w:val="0"/>
        <w:textAlignment w:val="center"/>
        <w:rPr>
          <w:rFonts w:ascii="Arial" w:hAnsi="Arial" w:cs="Arial"/>
          <w:color w:val="000000"/>
        </w:rPr>
      </w:pPr>
      <w:r w:rsidRPr="00956D3B">
        <w:rPr>
          <w:rFonts w:ascii="Arial" w:hAnsi="Arial" w:cs="Arial"/>
          <w:color w:val="000000"/>
        </w:rPr>
        <w:t xml:space="preserve">NIH should also be collaborating and resource-sharing with other federal agencies and programs that have a role in addressing the current and potential health impacts from climate change, including but not limited to the newly announced Office of Climate Change and Health Equity, the Centers for Disease Control and Prevention (CDC), and the Agency for Healthcare Research and Quality (AHRQ) </w:t>
      </w:r>
      <w:r w:rsidR="002070E4">
        <w:rPr>
          <w:rFonts w:ascii="Arial" w:hAnsi="Arial" w:cs="Arial"/>
          <w:color w:val="000000"/>
        </w:rPr>
        <w:t>in</w:t>
      </w:r>
      <w:r w:rsidRPr="00956D3B">
        <w:rPr>
          <w:rFonts w:ascii="Arial" w:hAnsi="Arial" w:cs="Arial"/>
          <w:color w:val="000000"/>
        </w:rPr>
        <w:t xml:space="preserve"> the Department of Health and Human Services, as well as the Environmental Protection Agency (EPA) and the Departments of Housing and Urban Development, Energy, Transportation and Agriculture. In particular, the programs at CDC’s National Center for Environmental Health, including the Climate and Health program, offer fruitful opportunities for collaboration.</w:t>
      </w:r>
    </w:p>
    <w:p w14:paraId="631D54B2" w14:textId="77777777" w:rsidR="00956D3B" w:rsidRDefault="00472C24" w:rsidP="00956D3B">
      <w:pPr>
        <w:pStyle w:val="ListParagraph"/>
        <w:numPr>
          <w:ilvl w:val="0"/>
          <w:numId w:val="1"/>
        </w:numPr>
        <w:tabs>
          <w:tab w:val="left" w:pos="3051"/>
        </w:tabs>
        <w:autoSpaceDE w:val="0"/>
        <w:autoSpaceDN w:val="0"/>
        <w:adjustRightInd w:val="0"/>
        <w:spacing w:after="120" w:line="276" w:lineRule="auto"/>
        <w:contextualSpacing w:val="0"/>
        <w:textAlignment w:val="center"/>
        <w:rPr>
          <w:rFonts w:ascii="Arial" w:hAnsi="Arial" w:cs="Arial"/>
          <w:color w:val="000000"/>
        </w:rPr>
      </w:pPr>
      <w:r w:rsidRPr="00956D3B">
        <w:rPr>
          <w:rFonts w:ascii="Arial" w:hAnsi="Arial" w:cs="Arial"/>
          <w:color w:val="000000"/>
        </w:rPr>
        <w:t xml:space="preserve">Related to topic </w:t>
      </w:r>
      <w:r w:rsidRPr="00956D3B">
        <w:rPr>
          <w:rFonts w:ascii="Arial" w:hAnsi="Arial" w:cs="Arial"/>
          <w:i/>
          <w:iCs/>
          <w:color w:val="000000"/>
        </w:rPr>
        <w:t xml:space="preserve">IV. Rapid Research Response Capacity to Address Human Health and Climate Change, </w:t>
      </w:r>
      <w:r w:rsidRPr="00956D3B">
        <w:rPr>
          <w:rFonts w:ascii="Arial" w:hAnsi="Arial" w:cs="Arial"/>
          <w:color w:val="000000"/>
        </w:rPr>
        <w:t>we agree that rapid research response capacity is an important role for NIH, but any new initiatives should support, not duplicate, the role of CDC.</w:t>
      </w:r>
    </w:p>
    <w:p w14:paraId="7872D9E2" w14:textId="7747107F" w:rsidR="00472C24" w:rsidRPr="00956D3B" w:rsidRDefault="00472C24" w:rsidP="00956D3B">
      <w:pPr>
        <w:pStyle w:val="ListParagraph"/>
        <w:numPr>
          <w:ilvl w:val="0"/>
          <w:numId w:val="1"/>
        </w:numPr>
        <w:tabs>
          <w:tab w:val="left" w:pos="3051"/>
        </w:tabs>
        <w:autoSpaceDE w:val="0"/>
        <w:autoSpaceDN w:val="0"/>
        <w:adjustRightInd w:val="0"/>
        <w:spacing w:after="120" w:line="276" w:lineRule="auto"/>
        <w:contextualSpacing w:val="0"/>
        <w:textAlignment w:val="center"/>
        <w:rPr>
          <w:rFonts w:ascii="Arial" w:hAnsi="Arial" w:cs="Arial"/>
          <w:color w:val="000000"/>
        </w:rPr>
      </w:pPr>
      <w:r w:rsidRPr="00956D3B">
        <w:rPr>
          <w:rFonts w:ascii="Arial" w:hAnsi="Arial" w:cs="Arial"/>
          <w:color w:val="000000"/>
        </w:rPr>
        <w:lastRenderedPageBreak/>
        <w:t xml:space="preserve">Related to topic </w:t>
      </w:r>
      <w:r w:rsidRPr="00956D3B">
        <w:rPr>
          <w:rFonts w:ascii="Arial" w:hAnsi="Arial" w:cs="Arial"/>
          <w:i/>
          <w:iCs/>
          <w:color w:val="000000"/>
        </w:rPr>
        <w:t xml:space="preserve">V. Diverse Workforce to Address Human Health and Climate Change, </w:t>
      </w:r>
      <w:r w:rsidRPr="00956D3B">
        <w:rPr>
          <w:rFonts w:ascii="Arial" w:hAnsi="Arial" w:cs="Arial"/>
          <w:color w:val="000000"/>
        </w:rPr>
        <w:t>please expand the definition of a diverse workforce beyond researchers and biomedical professionals to include public health.</w:t>
      </w:r>
    </w:p>
    <w:p w14:paraId="691D9ED9" w14:textId="409D2090" w:rsidR="00472C24" w:rsidRPr="00472C24" w:rsidRDefault="00472C24" w:rsidP="00956D3B">
      <w:pPr>
        <w:tabs>
          <w:tab w:val="left" w:pos="3051"/>
        </w:tabs>
        <w:autoSpaceDE w:val="0"/>
        <w:autoSpaceDN w:val="0"/>
        <w:adjustRightInd w:val="0"/>
        <w:spacing w:after="120" w:line="276" w:lineRule="auto"/>
        <w:textAlignment w:val="center"/>
        <w:rPr>
          <w:rFonts w:ascii="Arial" w:hAnsi="Arial" w:cs="Arial"/>
          <w:color w:val="000000"/>
        </w:rPr>
      </w:pPr>
      <w:r w:rsidRPr="00472C24">
        <w:rPr>
          <w:rFonts w:ascii="Arial" w:hAnsi="Arial" w:cs="Arial"/>
          <w:color w:val="000000"/>
        </w:rPr>
        <w:t>Thank you for the opportunity to comment.</w:t>
      </w:r>
    </w:p>
    <w:p w14:paraId="7FA7BEB4" w14:textId="77777777" w:rsidR="00472C24" w:rsidRPr="00472C24" w:rsidRDefault="00472C24" w:rsidP="00956D3B">
      <w:pPr>
        <w:tabs>
          <w:tab w:val="left" w:pos="3051"/>
        </w:tabs>
        <w:autoSpaceDE w:val="0"/>
        <w:autoSpaceDN w:val="0"/>
        <w:adjustRightInd w:val="0"/>
        <w:spacing w:after="120" w:line="276" w:lineRule="auto"/>
        <w:textAlignment w:val="center"/>
        <w:rPr>
          <w:rFonts w:ascii="Arial" w:hAnsi="Arial" w:cs="Arial"/>
          <w:color w:val="000000"/>
        </w:rPr>
      </w:pPr>
      <w:r w:rsidRPr="00472C24">
        <w:rPr>
          <w:rFonts w:ascii="Arial" w:hAnsi="Arial" w:cs="Arial"/>
          <w:color w:val="000000"/>
        </w:rPr>
        <w:t>Sincerely,</w:t>
      </w:r>
    </w:p>
    <w:p w14:paraId="614BF88C" w14:textId="1B378F9F" w:rsidR="00472C24" w:rsidRDefault="00C57EF8" w:rsidP="00C57EF8">
      <w:pPr>
        <w:tabs>
          <w:tab w:val="left" w:pos="3051"/>
        </w:tabs>
        <w:autoSpaceDE w:val="0"/>
        <w:autoSpaceDN w:val="0"/>
        <w:adjustRightInd w:val="0"/>
        <w:spacing w:after="120" w:line="276" w:lineRule="auto"/>
        <w:textAlignment w:val="center"/>
        <w:rPr>
          <w:rFonts w:ascii="Arial" w:hAnsi="Arial" w:cs="Arial"/>
          <w:color w:val="000000"/>
        </w:rPr>
      </w:pPr>
      <w:r>
        <w:rPr>
          <w:noProof/>
        </w:rPr>
        <w:drawing>
          <wp:inline distT="0" distB="0" distL="0" distR="0" wp14:anchorId="4C5A92E1" wp14:editId="3797D783">
            <wp:extent cx="1443567" cy="4191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232" cy="422196"/>
                    </a:xfrm>
                    <a:prstGeom prst="rect">
                      <a:avLst/>
                    </a:prstGeom>
                    <a:noFill/>
                    <a:ln>
                      <a:noFill/>
                    </a:ln>
                  </pic:spPr>
                </pic:pic>
              </a:graphicData>
            </a:graphic>
          </wp:inline>
        </w:drawing>
      </w:r>
    </w:p>
    <w:p w14:paraId="3A8B081F" w14:textId="3DA98F12" w:rsidR="00472C24" w:rsidRPr="00472C24" w:rsidRDefault="00472C24" w:rsidP="00956D3B">
      <w:pPr>
        <w:tabs>
          <w:tab w:val="left" w:pos="3051"/>
        </w:tabs>
        <w:autoSpaceDE w:val="0"/>
        <w:autoSpaceDN w:val="0"/>
        <w:adjustRightInd w:val="0"/>
        <w:spacing w:after="120" w:line="276" w:lineRule="auto"/>
        <w:contextualSpacing/>
        <w:textAlignment w:val="center"/>
        <w:rPr>
          <w:rFonts w:ascii="Arial" w:hAnsi="Arial" w:cs="Arial"/>
          <w:color w:val="000000"/>
        </w:rPr>
      </w:pPr>
      <w:r w:rsidRPr="00472C24">
        <w:rPr>
          <w:rFonts w:ascii="Arial" w:hAnsi="Arial" w:cs="Arial"/>
          <w:color w:val="000000"/>
        </w:rPr>
        <w:t>Harold P. Wimmer</w:t>
      </w:r>
    </w:p>
    <w:p w14:paraId="02C3715F" w14:textId="7055EFA6" w:rsidR="00472C24" w:rsidRPr="00472C24" w:rsidRDefault="00472C24" w:rsidP="00956D3B">
      <w:pPr>
        <w:tabs>
          <w:tab w:val="left" w:pos="3051"/>
        </w:tabs>
        <w:autoSpaceDE w:val="0"/>
        <w:autoSpaceDN w:val="0"/>
        <w:adjustRightInd w:val="0"/>
        <w:spacing w:after="120" w:line="276" w:lineRule="auto"/>
        <w:contextualSpacing/>
        <w:textAlignment w:val="center"/>
        <w:rPr>
          <w:rFonts w:ascii="Arial" w:hAnsi="Arial" w:cs="Arial"/>
          <w:color w:val="000000"/>
        </w:rPr>
      </w:pPr>
      <w:r w:rsidRPr="00472C24">
        <w:rPr>
          <w:rFonts w:ascii="Arial" w:hAnsi="Arial" w:cs="Arial"/>
          <w:color w:val="000000"/>
        </w:rPr>
        <w:t>National President and CE</w:t>
      </w:r>
      <w:r w:rsidR="003D28A3">
        <w:rPr>
          <w:rFonts w:ascii="Arial" w:hAnsi="Arial" w:cs="Arial"/>
          <w:color w:val="000000"/>
        </w:rPr>
        <w:t>O</w:t>
      </w:r>
    </w:p>
    <w:p w14:paraId="1EE0F067" w14:textId="77777777" w:rsidR="00472C24" w:rsidRPr="00472C24" w:rsidRDefault="00472C24" w:rsidP="00956D3B">
      <w:pPr>
        <w:autoSpaceDE w:val="0"/>
        <w:autoSpaceDN w:val="0"/>
        <w:adjustRightInd w:val="0"/>
        <w:spacing w:before="120" w:after="120"/>
        <w:textAlignment w:val="center"/>
        <w:rPr>
          <w:rFonts w:ascii="Arial" w:hAnsi="Arial" w:cs="Arial"/>
          <w:color w:val="000000"/>
          <w:sz w:val="20"/>
          <w:szCs w:val="20"/>
        </w:rPr>
      </w:pPr>
    </w:p>
    <w:p w14:paraId="40251141" w14:textId="6913CA5F"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37477D99" w14:textId="4CAA1D50"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353371E3" w14:textId="11A4D38E"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7B54AA00" w14:textId="7A0AC3C6"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0A0573DA" w14:textId="0E3A1B7C"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663D1ABE" w14:textId="5137DBCA"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66F7BC62" w14:textId="4902D9F0"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0D6F99F7" w14:textId="0D72610A"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78017AF8" w14:textId="6BD78117"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45803914" w14:textId="631A997E"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0E7F5FD4" w14:textId="478BEE74"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5E47B8F2" w14:textId="008F0FD5" w:rsidR="002B634A" w:rsidRDefault="002B634A" w:rsidP="007339D8">
      <w:pPr>
        <w:autoSpaceDE w:val="0"/>
        <w:autoSpaceDN w:val="0"/>
        <w:adjustRightInd w:val="0"/>
        <w:spacing w:after="0" w:line="300" w:lineRule="auto"/>
        <w:ind w:left="-360"/>
        <w:textAlignment w:val="center"/>
        <w:rPr>
          <w:rFonts w:ascii="Arial" w:hAnsi="Arial" w:cs="Arial"/>
          <w:color w:val="000000"/>
          <w:spacing w:val="-2"/>
          <w:sz w:val="20"/>
          <w:szCs w:val="20"/>
        </w:rPr>
      </w:pPr>
    </w:p>
    <w:p w14:paraId="0B5F11C9" w14:textId="4D6A09AC" w:rsidR="002B634A" w:rsidRDefault="002B634A" w:rsidP="007339D8">
      <w:pPr>
        <w:autoSpaceDE w:val="0"/>
        <w:autoSpaceDN w:val="0"/>
        <w:adjustRightInd w:val="0"/>
        <w:spacing w:after="0" w:line="300" w:lineRule="auto"/>
        <w:ind w:left="-360"/>
        <w:textAlignment w:val="center"/>
        <w:rPr>
          <w:rFonts w:ascii="Arial" w:hAnsi="Arial" w:cs="Arial"/>
          <w:color w:val="1D2758"/>
          <w:sz w:val="20"/>
          <w:szCs w:val="20"/>
        </w:rPr>
      </w:pPr>
    </w:p>
    <w:p w14:paraId="7801E266" w14:textId="102B3643"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4CD66D4" w14:textId="36EEBF96"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038BEE7" w14:textId="1C005C7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4E90692" w14:textId="0AADEB2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D220D88" w14:textId="2E6DEB4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9E6F614" w14:textId="3C7B3276"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D4BA07F" w14:textId="39591ADA"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2A67FA8F" w14:textId="7203FFD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E7B98CE" w14:textId="06A1D04F"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8C12664" w14:textId="74EA8CF0"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52DBF62" w14:textId="2713F788"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40BE995" w14:textId="180CD66B"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F8A7FD1" w14:textId="3F565090"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D5D83C5" w14:textId="37950624"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B196A5E" w14:textId="4912897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72F801A" w14:textId="24524D4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46C2D03" w14:textId="45077BBF"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B2315F1" w14:textId="1C0DAA4D"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34B0717" w14:textId="005BE343"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02A3603" w14:textId="4E670588"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14BFE9B" w14:textId="3B737619"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786653D" w14:textId="59E6ABED"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15E89FA" w14:textId="22DFFE5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62DCE4B" w14:textId="264FBB13"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BC87CFD" w14:textId="356FD72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E9CEDA6" w14:textId="0555B8E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4A3F161" w14:textId="606FE03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EF89C5B" w14:textId="62931FC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1362101" w14:textId="549D00C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26347F5B" w14:textId="47069974"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339D759" w14:textId="3D0753DD"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D2919A7" w14:textId="0CCA09B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DE46AFB" w14:textId="7EE8F86B"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A8F2DE3" w14:textId="71E0319B"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0DC06D6" w14:textId="53FF1F93"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D6B3074" w14:textId="142EBB1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FCD33CE" w14:textId="5E4951BB"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DD1625A" w14:textId="24B6F45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9C922D9" w14:textId="544AA5DD"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EC9F09E" w14:textId="3420B55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5DA9410" w14:textId="0D6F1D8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ACBA2B8" w14:textId="712E6A45"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CAFDBF8" w14:textId="21967929"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24B2D8FC" w14:textId="7C3B1322"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15A0C85" w14:textId="769F05E2"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DB19874" w14:textId="313267F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5CC4A8B" w14:textId="3954BD7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2F47724" w14:textId="778B4072"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434413D" w14:textId="53B79A40"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5A561F7" w14:textId="74AC1CF7"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9E02093" w14:textId="764E7028"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A3196AF" w14:textId="1B6E7DA2"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8D68352" w14:textId="5878C7F7"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2C9C2D37" w14:textId="7E7F72B0"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A5FD6B9" w14:textId="49BD8319"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65B34B8" w14:textId="74023A20"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47CE22D" w14:textId="15FD9844"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CC719DB" w14:textId="3D37C664"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FC2D062" w14:textId="0FC10237"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A7EBDCF" w14:textId="6B44B97D"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68CE406" w14:textId="26149E83"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011C363" w14:textId="44815E7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212E416" w14:textId="19C4FF14"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57A6900" w14:textId="341AEA76"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7A172F5" w14:textId="57C3DC6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FEBF6A6" w14:textId="6A6208DB"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DFAAF7F" w14:textId="252B713B"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EA3B2F6" w14:textId="391548A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0902A59" w14:textId="35B5545A"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871C722" w14:textId="0FF11867"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2F41F1F9" w14:textId="0FECAD09"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5B6E201" w14:textId="5408E886"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4CD444D" w14:textId="01C24632"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50BA856" w14:textId="7B45993F"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8150AF6" w14:textId="1A5249A0"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1DF32D3" w14:textId="4AADAF3B"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4283777" w14:textId="15E47938"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90B1A87" w14:textId="3A05AE4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6FC59D4" w14:textId="1A0EC0A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302A28F" w14:textId="57232F80"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BE21C62" w14:textId="2C67E878"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294E09A7" w14:textId="31D51F24"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81868E4" w14:textId="3B7CD13D"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E73E5E8" w14:textId="7F47B976"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7DA2EF4E" w14:textId="6EC384E2"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DCDD48D" w14:textId="3C600834"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B278AB5" w14:textId="47011719"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0FDFEFA7" w14:textId="1CF99DC8"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2F26B967" w14:textId="7BA383A6"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AFE7256" w14:textId="1E7530F9"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0E4913C" w14:textId="2BA456EE"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AA7C1C6" w14:textId="70C1B68C"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52850F18" w14:textId="55A0FDD5"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1C36C6B9" w14:textId="7C7261B9"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B1BF117" w14:textId="09FCD50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3842C14" w14:textId="409BD54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3550FE39" w14:textId="7F35A1DA"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478F1D88" w14:textId="586CD5A1" w:rsidR="00875C25"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p w14:paraId="624C588E" w14:textId="77777777" w:rsidR="00875C25" w:rsidRPr="0027380F" w:rsidRDefault="00875C25" w:rsidP="007339D8">
      <w:pPr>
        <w:autoSpaceDE w:val="0"/>
        <w:autoSpaceDN w:val="0"/>
        <w:adjustRightInd w:val="0"/>
        <w:spacing w:after="0" w:line="300" w:lineRule="auto"/>
        <w:ind w:left="-360"/>
        <w:textAlignment w:val="center"/>
        <w:rPr>
          <w:rFonts w:ascii="Arial" w:hAnsi="Arial" w:cs="Arial"/>
          <w:color w:val="1D2758"/>
          <w:sz w:val="20"/>
          <w:szCs w:val="20"/>
        </w:rPr>
      </w:pPr>
    </w:p>
    <w:sectPr w:rsidR="00875C25" w:rsidRPr="0027380F" w:rsidSect="00472C24">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0FCBB" w14:textId="77777777" w:rsidR="009151FB" w:rsidRDefault="009151FB" w:rsidP="00F12BDF">
      <w:pPr>
        <w:spacing w:after="0" w:line="240" w:lineRule="auto"/>
      </w:pPr>
      <w:r>
        <w:separator/>
      </w:r>
    </w:p>
  </w:endnote>
  <w:endnote w:type="continuationSeparator" w:id="0">
    <w:p w14:paraId="72FB28B3" w14:textId="77777777" w:rsidR="009151FB" w:rsidRDefault="009151FB" w:rsidP="00F12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2FF39F-5BA2-493B-A85B-570E3CE3B301}"/>
    <w:embedBold r:id="rId2" w:fontKey="{F7253498-63B0-4397-A264-A54564BCB29B}"/>
    <w:embedItalic r:id="rId3" w:fontKey="{F83ACB53-C51C-44F3-A12A-6FFCAD01794F}"/>
  </w:font>
  <w:font w:name="Calibri Light">
    <w:panose1 w:val="020F0302020204030204"/>
    <w:charset w:val="00"/>
    <w:family w:val="swiss"/>
    <w:pitch w:val="variable"/>
    <w:sig w:usb0="E4002EFF" w:usb1="C000247B" w:usb2="00000009" w:usb3="00000000" w:csb0="000001FF" w:csb1="00000000"/>
    <w:embedRegular r:id="rId4" w:fontKey="{1E142930-96C9-4C37-9498-FBF71235FA11}"/>
  </w:font>
  <w:font w:name="Trade Gothic LT Std">
    <w:altName w:val="Trade Gothic LT Std"/>
    <w:panose1 w:val="00000000000000000000"/>
    <w:charset w:val="00"/>
    <w:family w:val="auto"/>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6D056315-BF74-498E-B752-195F5FF555A7}"/>
  </w:font>
  <w:font w:name="Lato-Regular">
    <w:altName w:val="Cambria"/>
    <w:charset w:val="00"/>
    <w:family w:val="swiss"/>
    <w:pitch w:val="variable"/>
    <w:sig w:usb0="E10002FF" w:usb1="5000ECFF" w:usb2="00000021" w:usb3="00000000" w:csb0="0000019F" w:csb1="00000000"/>
    <w:embedRegular r:id="rId6" w:fontKey="{FDE3DF42-FEB6-47FF-89A3-E5FBD8897858}"/>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7" w:fontKey="{FBCABEA4-A74E-4543-9F66-1F123F72E2F1}"/>
  </w:font>
  <w:font w:name="Verdana">
    <w:panose1 w:val="020B0604030504040204"/>
    <w:charset w:val="00"/>
    <w:family w:val="swiss"/>
    <w:pitch w:val="variable"/>
    <w:sig w:usb0="A00006FF" w:usb1="4000205B" w:usb2="00000010" w:usb3="00000000" w:csb0="0000019F" w:csb1="00000000"/>
    <w:embedRegular r:id="rId8" w:fontKey="{AD62DA4E-009B-4174-B0A4-2BFD22FA1AAD}"/>
    <w:embedBold r:id="rId9" w:fontKey="{DC5167A7-BD57-4EB6-AF72-50B54CF3F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EC98" w14:textId="77777777" w:rsidR="005953E2" w:rsidRDefault="00595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9BA9" w14:textId="1669F79E" w:rsidR="00A0634E" w:rsidRDefault="002B634A">
    <w:pPr>
      <w:pStyle w:val="Footer"/>
    </w:pPr>
    <w:r w:rsidRPr="00BE66A2">
      <w:rPr>
        <w:noProof/>
      </w:rPr>
      <w:drawing>
        <wp:anchor distT="0" distB="0" distL="114300" distR="114300" simplePos="0" relativeHeight="251669504" behindDoc="1" locked="0" layoutInCell="1" allowOverlap="1" wp14:anchorId="7A4D17C0" wp14:editId="52B01B86">
          <wp:simplePos x="0" y="0"/>
          <wp:positionH relativeFrom="column">
            <wp:posOffset>-495300</wp:posOffset>
          </wp:positionH>
          <wp:positionV relativeFrom="paragraph">
            <wp:posOffset>-38100</wp:posOffset>
          </wp:positionV>
          <wp:extent cx="6775704" cy="28346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75704" cy="28346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3FBD" w14:textId="471DDD93" w:rsidR="00A0634E" w:rsidRDefault="00117FEC" w:rsidP="00975057">
    <w:pPr>
      <w:pStyle w:val="Footer"/>
      <w:tabs>
        <w:tab w:val="clear" w:pos="4680"/>
        <w:tab w:val="clear" w:pos="9360"/>
        <w:tab w:val="left" w:pos="2393"/>
      </w:tabs>
    </w:pPr>
    <w:r>
      <w:rPr>
        <w:noProof/>
      </w:rPr>
      <mc:AlternateContent>
        <mc:Choice Requires="wps">
          <w:drawing>
            <wp:anchor distT="0" distB="0" distL="114300" distR="114300" simplePos="0" relativeHeight="251667456" behindDoc="0" locked="0" layoutInCell="1" allowOverlap="1" wp14:anchorId="5FCA3DDF" wp14:editId="76FC7084">
              <wp:simplePos x="0" y="0"/>
              <wp:positionH relativeFrom="column">
                <wp:posOffset>-409575</wp:posOffset>
              </wp:positionH>
              <wp:positionV relativeFrom="paragraph">
                <wp:posOffset>-343535</wp:posOffset>
              </wp:positionV>
              <wp:extent cx="6765925" cy="1428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65925" cy="1428750"/>
                      </a:xfrm>
                      <a:prstGeom prst="rect">
                        <a:avLst/>
                      </a:prstGeom>
                      <a:noFill/>
                      <a:ln w="6350">
                        <a:noFill/>
                      </a:ln>
                    </wps:spPr>
                    <wps:txbx>
                      <w:txbxContent>
                        <w:p w14:paraId="5D19FC8A" w14:textId="0B4A7D4F" w:rsidR="00117FEC" w:rsidRPr="00117FEC" w:rsidRDefault="00117FEC" w:rsidP="00117FEC">
                          <w:pPr>
                            <w:pStyle w:val="NormalWeb"/>
                            <w:spacing w:before="0" w:beforeAutospacing="0" w:after="0" w:afterAutospacing="0"/>
                            <w:jc w:val="center"/>
                            <w:rPr>
                              <w:rFonts w:ascii="Arial" w:eastAsia="Verdana" w:hAnsi="Arial" w:cs="Arial"/>
                              <w:b/>
                              <w:color w:val="323E4F" w:themeColor="text2" w:themeShade="BF"/>
                              <w:kern w:val="24"/>
                              <w:sz w:val="16"/>
                              <w:szCs w:val="16"/>
                            </w:rPr>
                          </w:pPr>
                          <w:r w:rsidRPr="00117FEC">
                            <w:rPr>
                              <w:rFonts w:ascii="Arial" w:eastAsia="Verdana" w:hAnsi="Arial" w:cs="Arial"/>
                              <w:b/>
                              <w:color w:val="323E4F" w:themeColor="text2" w:themeShade="BF"/>
                              <w:kern w:val="24"/>
                              <w:sz w:val="16"/>
                              <w:szCs w:val="16"/>
                            </w:rPr>
                            <w:t xml:space="preserve">Advocacy Office: </w:t>
                          </w:r>
                          <w:r w:rsidRPr="00117FEC">
                            <w:rPr>
                              <w:rFonts w:ascii="Arial" w:eastAsia="Verdana" w:hAnsi="Arial" w:cs="Arial"/>
                              <w:color w:val="323E4F" w:themeColor="text2" w:themeShade="BF"/>
                              <w:kern w:val="24"/>
                              <w:sz w:val="16"/>
                              <w:szCs w:val="16"/>
                            </w:rPr>
                            <w:t>1331 Pennsylvania Avenue NW</w:t>
                          </w:r>
                          <w:r w:rsidRPr="00117FEC">
                            <w:rPr>
                              <w:rFonts w:ascii="Arial" w:hAnsi="Arial" w:cs="Arial"/>
                              <w:color w:val="323E4F" w:themeColor="text2" w:themeShade="BF"/>
                              <w:sz w:val="16"/>
                              <w:szCs w:val="16"/>
                            </w:rPr>
                            <w:t xml:space="preserve">, </w:t>
                          </w:r>
                          <w:r w:rsidRPr="00117FEC">
                            <w:rPr>
                              <w:rFonts w:ascii="Arial" w:eastAsia="Verdana" w:hAnsi="Arial" w:cs="Arial"/>
                              <w:color w:val="323E4F" w:themeColor="text2" w:themeShade="BF"/>
                              <w:kern w:val="24"/>
                              <w:sz w:val="16"/>
                              <w:szCs w:val="16"/>
                            </w:rPr>
                            <w:t xml:space="preserve">Suite 1425 </w:t>
                          </w:r>
                          <w:proofErr w:type="gramStart"/>
                          <w:r w:rsidRPr="00117FEC">
                            <w:rPr>
                              <w:rFonts w:ascii="Arial" w:eastAsia="Verdana" w:hAnsi="Arial" w:cs="Arial"/>
                              <w:color w:val="323E4F" w:themeColor="text2" w:themeShade="BF"/>
                              <w:kern w:val="24"/>
                              <w:sz w:val="16"/>
                              <w:szCs w:val="16"/>
                            </w:rPr>
                            <w:t>North</w:t>
                          </w:r>
                          <w:r w:rsidRPr="00117FEC">
                            <w:rPr>
                              <w:rFonts w:ascii="Arial" w:eastAsia="Verdana" w:hAnsi="Arial" w:cs="Arial"/>
                              <w:b/>
                              <w:color w:val="323E4F" w:themeColor="text2" w:themeShade="BF"/>
                              <w:kern w:val="24"/>
                              <w:sz w:val="16"/>
                              <w:szCs w:val="16"/>
                            </w:rPr>
                            <w:t xml:space="preserve">  |</w:t>
                          </w:r>
                          <w:proofErr w:type="gramEnd"/>
                          <w:r w:rsidRPr="00117FEC">
                            <w:rPr>
                              <w:rFonts w:ascii="Arial" w:eastAsia="Verdana" w:hAnsi="Arial" w:cs="Arial"/>
                              <w:b/>
                              <w:color w:val="323E4F" w:themeColor="text2" w:themeShade="BF"/>
                              <w:kern w:val="24"/>
                              <w:sz w:val="16"/>
                              <w:szCs w:val="16"/>
                            </w:rPr>
                            <w:t xml:space="preserve">   </w:t>
                          </w:r>
                          <w:r w:rsidRPr="00117FEC">
                            <w:rPr>
                              <w:rFonts w:ascii="Arial" w:eastAsia="Verdana" w:hAnsi="Arial" w:cs="Arial"/>
                              <w:color w:val="323E4F" w:themeColor="text2" w:themeShade="BF"/>
                              <w:kern w:val="24"/>
                              <w:sz w:val="16"/>
                              <w:szCs w:val="16"/>
                            </w:rPr>
                            <w:t>Washington, DC 20004-1710</w:t>
                          </w:r>
                          <w:r w:rsidRPr="00117FEC">
                            <w:rPr>
                              <w:rFonts w:ascii="Arial" w:eastAsia="Verdana" w:hAnsi="Arial" w:cs="Arial"/>
                              <w:b/>
                              <w:color w:val="323E4F" w:themeColor="text2" w:themeShade="BF"/>
                              <w:kern w:val="24"/>
                              <w:sz w:val="16"/>
                              <w:szCs w:val="16"/>
                            </w:rPr>
                            <w:t xml:space="preserve">   |   </w:t>
                          </w:r>
                          <w:r w:rsidRPr="00117FEC">
                            <w:rPr>
                              <w:rFonts w:ascii="Arial" w:eastAsia="Verdana" w:hAnsi="Arial" w:cs="Arial"/>
                              <w:color w:val="323E4F" w:themeColor="text2" w:themeShade="BF"/>
                              <w:kern w:val="24"/>
                              <w:sz w:val="16"/>
                              <w:szCs w:val="16"/>
                            </w:rPr>
                            <w:t>202-785-3355</w:t>
                          </w:r>
                        </w:p>
                        <w:p w14:paraId="3F549403" w14:textId="77777777" w:rsidR="00117FEC" w:rsidRPr="00117FEC" w:rsidRDefault="00117FEC">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A3DDF" id="_x0000_t202" coordsize="21600,21600" o:spt="202" path="m,l,21600r21600,l21600,xe">
              <v:stroke joinstyle="miter"/>
              <v:path gradientshapeok="t" o:connecttype="rect"/>
            </v:shapetype>
            <v:shape id="Text Box 6" o:spid="_x0000_s1026" type="#_x0000_t202" style="position:absolute;margin-left:-32.25pt;margin-top:-27.05pt;width:532.7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" filled="f" stroked="f" strokeweight=".5pt">
              <v:textbox>
                <w:txbxContent>
                  <w:p w14:paraId="5D19FC8A" w14:textId="0B4A7D4F" w:rsidR="00117FEC" w:rsidRPr="00117FEC" w:rsidRDefault="00117FEC" w:rsidP="00117FEC">
                    <w:pPr>
                      <w:pStyle w:val="NormalWeb"/>
                      <w:spacing w:before="0" w:beforeAutospacing="0" w:after="0" w:afterAutospacing="0"/>
                      <w:jc w:val="center"/>
                      <w:rPr>
                        <w:rFonts w:ascii="Arial" w:eastAsia="Verdana" w:hAnsi="Arial" w:cs="Arial"/>
                        <w:b/>
                        <w:color w:val="323E4F" w:themeColor="text2" w:themeShade="BF"/>
                        <w:kern w:val="24"/>
                        <w:sz w:val="16"/>
                        <w:szCs w:val="16"/>
                      </w:rPr>
                    </w:pPr>
                    <w:r w:rsidRPr="00117FEC">
                      <w:rPr>
                        <w:rFonts w:ascii="Arial" w:eastAsia="Verdana" w:hAnsi="Arial" w:cs="Arial"/>
                        <w:b/>
                        <w:color w:val="323E4F" w:themeColor="text2" w:themeShade="BF"/>
                        <w:kern w:val="24"/>
                        <w:sz w:val="16"/>
                        <w:szCs w:val="16"/>
                      </w:rPr>
                      <w:t xml:space="preserve">Advocacy Office: </w:t>
                    </w:r>
                    <w:r w:rsidRPr="00117FEC">
                      <w:rPr>
                        <w:rFonts w:ascii="Arial" w:eastAsia="Verdana" w:hAnsi="Arial" w:cs="Arial"/>
                        <w:color w:val="323E4F" w:themeColor="text2" w:themeShade="BF"/>
                        <w:kern w:val="24"/>
                        <w:sz w:val="16"/>
                        <w:szCs w:val="16"/>
                      </w:rPr>
                      <w:t>1331 Pennsylvania Avenue NW</w:t>
                    </w:r>
                    <w:r w:rsidRPr="00117FEC">
                      <w:rPr>
                        <w:rFonts w:ascii="Arial" w:hAnsi="Arial" w:cs="Arial"/>
                        <w:color w:val="323E4F" w:themeColor="text2" w:themeShade="BF"/>
                        <w:sz w:val="16"/>
                        <w:szCs w:val="16"/>
                      </w:rPr>
                      <w:t xml:space="preserve">, </w:t>
                    </w:r>
                    <w:r w:rsidRPr="00117FEC">
                      <w:rPr>
                        <w:rFonts w:ascii="Arial" w:eastAsia="Verdana" w:hAnsi="Arial" w:cs="Arial"/>
                        <w:color w:val="323E4F" w:themeColor="text2" w:themeShade="BF"/>
                        <w:kern w:val="24"/>
                        <w:sz w:val="16"/>
                        <w:szCs w:val="16"/>
                      </w:rPr>
                      <w:t xml:space="preserve">Suite 1425 </w:t>
                    </w:r>
                    <w:proofErr w:type="gramStart"/>
                    <w:r w:rsidRPr="00117FEC">
                      <w:rPr>
                        <w:rFonts w:ascii="Arial" w:eastAsia="Verdana" w:hAnsi="Arial" w:cs="Arial"/>
                        <w:color w:val="323E4F" w:themeColor="text2" w:themeShade="BF"/>
                        <w:kern w:val="24"/>
                        <w:sz w:val="16"/>
                        <w:szCs w:val="16"/>
                      </w:rPr>
                      <w:t>North</w:t>
                    </w:r>
                    <w:r w:rsidRPr="00117FEC">
                      <w:rPr>
                        <w:rFonts w:ascii="Arial" w:eastAsia="Verdana" w:hAnsi="Arial" w:cs="Arial"/>
                        <w:b/>
                        <w:color w:val="323E4F" w:themeColor="text2" w:themeShade="BF"/>
                        <w:kern w:val="24"/>
                        <w:sz w:val="16"/>
                        <w:szCs w:val="16"/>
                      </w:rPr>
                      <w:t xml:space="preserve">  |</w:t>
                    </w:r>
                    <w:proofErr w:type="gramEnd"/>
                    <w:r w:rsidRPr="00117FEC">
                      <w:rPr>
                        <w:rFonts w:ascii="Arial" w:eastAsia="Verdana" w:hAnsi="Arial" w:cs="Arial"/>
                        <w:b/>
                        <w:color w:val="323E4F" w:themeColor="text2" w:themeShade="BF"/>
                        <w:kern w:val="24"/>
                        <w:sz w:val="16"/>
                        <w:szCs w:val="16"/>
                      </w:rPr>
                      <w:t xml:space="preserve">   </w:t>
                    </w:r>
                    <w:r w:rsidRPr="00117FEC">
                      <w:rPr>
                        <w:rFonts w:ascii="Arial" w:eastAsia="Verdana" w:hAnsi="Arial" w:cs="Arial"/>
                        <w:color w:val="323E4F" w:themeColor="text2" w:themeShade="BF"/>
                        <w:kern w:val="24"/>
                        <w:sz w:val="16"/>
                        <w:szCs w:val="16"/>
                      </w:rPr>
                      <w:t>Washington, DC 20004-1710</w:t>
                    </w:r>
                    <w:r w:rsidRPr="00117FEC">
                      <w:rPr>
                        <w:rFonts w:ascii="Arial" w:eastAsia="Verdana" w:hAnsi="Arial" w:cs="Arial"/>
                        <w:b/>
                        <w:color w:val="323E4F" w:themeColor="text2" w:themeShade="BF"/>
                        <w:kern w:val="24"/>
                        <w:sz w:val="16"/>
                        <w:szCs w:val="16"/>
                      </w:rPr>
                      <w:t xml:space="preserve">   |   </w:t>
                    </w:r>
                    <w:r w:rsidRPr="00117FEC">
                      <w:rPr>
                        <w:rFonts w:ascii="Arial" w:eastAsia="Verdana" w:hAnsi="Arial" w:cs="Arial"/>
                        <w:color w:val="323E4F" w:themeColor="text2" w:themeShade="BF"/>
                        <w:kern w:val="24"/>
                        <w:sz w:val="16"/>
                        <w:szCs w:val="16"/>
                      </w:rPr>
                      <w:t>202-785-3355</w:t>
                    </w:r>
                  </w:p>
                  <w:p w14:paraId="3F549403" w14:textId="77777777" w:rsidR="00117FEC" w:rsidRPr="00117FEC" w:rsidRDefault="00117FEC">
                    <w:pPr>
                      <w:rPr>
                        <w:rFonts w:ascii="Arial" w:hAnsi="Arial" w:cs="Arial"/>
                        <w:sz w:val="16"/>
                        <w:szCs w:val="16"/>
                      </w:rPr>
                    </w:pPr>
                  </w:p>
                </w:txbxContent>
              </v:textbox>
            </v:shape>
          </w:pict>
        </mc:Fallback>
      </mc:AlternateContent>
    </w:r>
    <w:r w:rsidR="003D7ACB">
      <w:rPr>
        <w:noProof/>
      </w:rPr>
      <mc:AlternateContent>
        <mc:Choice Requires="wps">
          <w:drawing>
            <wp:anchor distT="45720" distB="45720" distL="114300" distR="114300" simplePos="0" relativeHeight="251662336" behindDoc="1" locked="0" layoutInCell="1" allowOverlap="1" wp14:anchorId="58D92029" wp14:editId="0EC6A565">
              <wp:simplePos x="0" y="0"/>
              <wp:positionH relativeFrom="column">
                <wp:posOffset>-270510</wp:posOffset>
              </wp:positionH>
              <wp:positionV relativeFrom="paragraph">
                <wp:posOffset>-63863</wp:posOffset>
              </wp:positionV>
              <wp:extent cx="6517730" cy="2717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730" cy="271780"/>
                      </a:xfrm>
                      <a:prstGeom prst="rect">
                        <a:avLst/>
                      </a:prstGeom>
                      <a:noFill/>
                      <a:ln w="9525">
                        <a:noFill/>
                        <a:miter lim="800000"/>
                        <a:headEnd/>
                        <a:tailEnd/>
                      </a:ln>
                    </wps:spPr>
                    <wps:txbx>
                      <w:txbxContent>
                        <w:p w14:paraId="2ECBF742" w14:textId="7D8F8A90" w:rsidR="00523E10" w:rsidRPr="00F167F2" w:rsidRDefault="00523E10" w:rsidP="00F167F2">
                          <w:pPr>
                            <w:pStyle w:val="NormalWeb"/>
                            <w:spacing w:before="0" w:beforeAutospacing="0" w:after="0" w:afterAutospacing="0"/>
                            <w:jc w:val="center"/>
                            <w:rPr>
                              <w:rFonts w:ascii="Arial" w:hAnsi="Arial" w:cs="Arial"/>
                              <w:color w:val="FFFFFF" w:themeColor="background1"/>
                              <w:sz w:val="18"/>
                              <w:szCs w:val="18"/>
                            </w:rPr>
                          </w:pPr>
                          <w:r w:rsidRPr="00F167F2">
                            <w:rPr>
                              <w:rFonts w:ascii="Arial" w:eastAsia="Verdana" w:hAnsi="Arial" w:cs="Arial"/>
                              <w:color w:val="FFFFFF" w:themeColor="background1"/>
                              <w:kern w:val="24"/>
                              <w:sz w:val="18"/>
                              <w:szCs w:val="18"/>
                            </w:rPr>
                            <w:t>55 West Wacker Drive</w:t>
                          </w:r>
                          <w:r w:rsidRPr="00F167F2">
                            <w:rPr>
                              <w:rFonts w:ascii="Arial" w:hAnsi="Arial" w:cs="Arial"/>
                              <w:color w:val="FFFFFF" w:themeColor="background1"/>
                              <w:sz w:val="18"/>
                              <w:szCs w:val="18"/>
                            </w:rPr>
                            <w:t xml:space="preserve">, </w:t>
                          </w:r>
                          <w:r w:rsidRPr="00F167F2">
                            <w:rPr>
                              <w:rFonts w:ascii="Arial" w:eastAsia="Verdana" w:hAnsi="Arial" w:cs="Arial"/>
                              <w:color w:val="FFFFFF" w:themeColor="background1"/>
                              <w:kern w:val="24"/>
                              <w:sz w:val="18"/>
                              <w:szCs w:val="18"/>
                            </w:rPr>
                            <w:t xml:space="preserve">Suite </w:t>
                          </w:r>
                          <w:proofErr w:type="gramStart"/>
                          <w:r w:rsidRPr="00F167F2">
                            <w:rPr>
                              <w:rFonts w:ascii="Arial" w:eastAsia="Verdana" w:hAnsi="Arial" w:cs="Arial"/>
                              <w:color w:val="FFFFFF" w:themeColor="background1"/>
                              <w:kern w:val="24"/>
                              <w:sz w:val="18"/>
                              <w:szCs w:val="18"/>
                            </w:rPr>
                            <w:t>1150</w:t>
                          </w:r>
                          <w:r w:rsidR="00F167F2">
                            <w:rPr>
                              <w:rFonts w:ascii="Arial" w:hAnsi="Arial" w:cs="Arial"/>
                              <w:color w:val="FFFFFF" w:themeColor="background1"/>
                              <w:sz w:val="18"/>
                              <w:szCs w:val="18"/>
                            </w:rPr>
                            <w:t xml:space="preserve">  |</w:t>
                          </w:r>
                          <w:proofErr w:type="gramEnd"/>
                          <w:r w:rsidR="00F167F2">
                            <w:rPr>
                              <w:rFonts w:ascii="Arial" w:hAnsi="Arial" w:cs="Arial"/>
                              <w:color w:val="FFFFFF" w:themeColor="background1"/>
                              <w:sz w:val="18"/>
                              <w:szCs w:val="18"/>
                            </w:rPr>
                            <w:t xml:space="preserve">  </w:t>
                          </w:r>
                          <w:r w:rsidRPr="00F167F2">
                            <w:rPr>
                              <w:rFonts w:ascii="Arial" w:eastAsia="Verdana" w:hAnsi="Arial" w:cs="Arial"/>
                              <w:color w:val="FFFFFF" w:themeColor="background1"/>
                              <w:kern w:val="24"/>
                              <w:sz w:val="18"/>
                              <w:szCs w:val="18"/>
                            </w:rPr>
                            <w:t>Chicago, IL 6060</w:t>
                          </w:r>
                          <w:r w:rsidR="00F167F2" w:rsidRPr="00F167F2">
                            <w:rPr>
                              <w:rFonts w:ascii="Arial" w:eastAsia="Verdana" w:hAnsi="Arial" w:cs="Arial"/>
                              <w:color w:val="FFFFFF" w:themeColor="background1"/>
                              <w:kern w:val="24"/>
                              <w:sz w:val="18"/>
                              <w:szCs w:val="18"/>
                            </w:rPr>
                            <w:t xml:space="preserve">1  |  1-800-LUNGUSA  |  </w:t>
                          </w:r>
                          <w:r w:rsidR="00F167F2" w:rsidRPr="003D7ACB">
                            <w:rPr>
                              <w:rFonts w:ascii="Arial" w:eastAsia="Verdana" w:hAnsi="Arial" w:cs="Arial"/>
                              <w:b/>
                              <w:bCs/>
                              <w:color w:val="FFFFFF" w:themeColor="background1"/>
                              <w:kern w:val="24"/>
                              <w:sz w:val="18"/>
                              <w:szCs w:val="18"/>
                            </w:rPr>
                            <w:t>Lung.org</w:t>
                          </w:r>
                        </w:p>
                        <w:p w14:paraId="61D96DB9" w14:textId="77777777" w:rsidR="00523E10" w:rsidRPr="006137D5" w:rsidRDefault="00523E10" w:rsidP="00523E10">
                          <w:pPr>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92029" id="Text Box 2" o:spid="_x0000_s1027" type="#_x0000_t202" style="position:absolute;margin-left:-21.3pt;margin-top:-5.05pt;width:513.2pt;height:21.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" filled="f" stroked="f">
              <v:textbox>
                <w:txbxContent>
                  <w:p w14:paraId="2ECBF742" w14:textId="7D8F8A90" w:rsidR="00523E10" w:rsidRPr="00F167F2" w:rsidRDefault="00523E10" w:rsidP="00F167F2">
                    <w:pPr>
                      <w:pStyle w:val="NormalWeb"/>
                      <w:spacing w:before="0" w:beforeAutospacing="0" w:after="0" w:afterAutospacing="0"/>
                      <w:jc w:val="center"/>
                      <w:rPr>
                        <w:rFonts w:ascii="Arial" w:hAnsi="Arial" w:cs="Arial"/>
                        <w:color w:val="FFFFFF" w:themeColor="background1"/>
                        <w:sz w:val="18"/>
                        <w:szCs w:val="18"/>
                      </w:rPr>
                    </w:pPr>
                    <w:r w:rsidRPr="00F167F2">
                      <w:rPr>
                        <w:rFonts w:ascii="Arial" w:eastAsia="Verdana" w:hAnsi="Arial" w:cs="Arial"/>
                        <w:color w:val="FFFFFF" w:themeColor="background1"/>
                        <w:kern w:val="24"/>
                        <w:sz w:val="18"/>
                        <w:szCs w:val="18"/>
                      </w:rPr>
                      <w:t>55 West Wacker Drive</w:t>
                    </w:r>
                    <w:r w:rsidRPr="00F167F2">
                      <w:rPr>
                        <w:rFonts w:ascii="Arial" w:hAnsi="Arial" w:cs="Arial"/>
                        <w:color w:val="FFFFFF" w:themeColor="background1"/>
                        <w:sz w:val="18"/>
                        <w:szCs w:val="18"/>
                      </w:rPr>
                      <w:t xml:space="preserve">, </w:t>
                    </w:r>
                    <w:r w:rsidRPr="00F167F2">
                      <w:rPr>
                        <w:rFonts w:ascii="Arial" w:eastAsia="Verdana" w:hAnsi="Arial" w:cs="Arial"/>
                        <w:color w:val="FFFFFF" w:themeColor="background1"/>
                        <w:kern w:val="24"/>
                        <w:sz w:val="18"/>
                        <w:szCs w:val="18"/>
                      </w:rPr>
                      <w:t xml:space="preserve">Suite </w:t>
                    </w:r>
                    <w:proofErr w:type="gramStart"/>
                    <w:r w:rsidRPr="00F167F2">
                      <w:rPr>
                        <w:rFonts w:ascii="Arial" w:eastAsia="Verdana" w:hAnsi="Arial" w:cs="Arial"/>
                        <w:color w:val="FFFFFF" w:themeColor="background1"/>
                        <w:kern w:val="24"/>
                        <w:sz w:val="18"/>
                        <w:szCs w:val="18"/>
                      </w:rPr>
                      <w:t>1150</w:t>
                    </w:r>
                    <w:r w:rsidR="00F167F2">
                      <w:rPr>
                        <w:rFonts w:ascii="Arial" w:hAnsi="Arial" w:cs="Arial"/>
                        <w:color w:val="FFFFFF" w:themeColor="background1"/>
                        <w:sz w:val="18"/>
                        <w:szCs w:val="18"/>
                      </w:rPr>
                      <w:t xml:space="preserve">  |</w:t>
                    </w:r>
                    <w:proofErr w:type="gramEnd"/>
                    <w:r w:rsidR="00F167F2">
                      <w:rPr>
                        <w:rFonts w:ascii="Arial" w:hAnsi="Arial" w:cs="Arial"/>
                        <w:color w:val="FFFFFF" w:themeColor="background1"/>
                        <w:sz w:val="18"/>
                        <w:szCs w:val="18"/>
                      </w:rPr>
                      <w:t xml:space="preserve">  </w:t>
                    </w:r>
                    <w:r w:rsidRPr="00F167F2">
                      <w:rPr>
                        <w:rFonts w:ascii="Arial" w:eastAsia="Verdana" w:hAnsi="Arial" w:cs="Arial"/>
                        <w:color w:val="FFFFFF" w:themeColor="background1"/>
                        <w:kern w:val="24"/>
                        <w:sz w:val="18"/>
                        <w:szCs w:val="18"/>
                      </w:rPr>
                      <w:t>Chicago, IL 6060</w:t>
                    </w:r>
                    <w:r w:rsidR="00F167F2" w:rsidRPr="00F167F2">
                      <w:rPr>
                        <w:rFonts w:ascii="Arial" w:eastAsia="Verdana" w:hAnsi="Arial" w:cs="Arial"/>
                        <w:color w:val="FFFFFF" w:themeColor="background1"/>
                        <w:kern w:val="24"/>
                        <w:sz w:val="18"/>
                        <w:szCs w:val="18"/>
                      </w:rPr>
                      <w:t xml:space="preserve">1  |  1-800-LUNGUSA  |  </w:t>
                    </w:r>
                    <w:r w:rsidR="00F167F2" w:rsidRPr="003D7ACB">
                      <w:rPr>
                        <w:rFonts w:ascii="Arial" w:eastAsia="Verdana" w:hAnsi="Arial" w:cs="Arial"/>
                        <w:b/>
                        <w:bCs/>
                        <w:color w:val="FFFFFF" w:themeColor="background1"/>
                        <w:kern w:val="24"/>
                        <w:sz w:val="18"/>
                        <w:szCs w:val="18"/>
                      </w:rPr>
                      <w:t>Lung.org</w:t>
                    </w:r>
                  </w:p>
                  <w:p w14:paraId="61D96DB9" w14:textId="77777777" w:rsidR="00523E10" w:rsidRPr="006137D5" w:rsidRDefault="00523E10" w:rsidP="00523E10">
                    <w:pPr>
                      <w:rPr>
                        <w:rFonts w:ascii="Arial" w:hAnsi="Arial" w:cs="Arial"/>
                        <w:color w:val="404040" w:themeColor="text1" w:themeTint="BF"/>
                        <w:sz w:val="18"/>
                        <w:szCs w:val="18"/>
                      </w:rPr>
                    </w:pPr>
                  </w:p>
                </w:txbxContent>
              </v:textbox>
            </v:shape>
          </w:pict>
        </mc:Fallback>
      </mc:AlternateContent>
    </w:r>
    <w:r w:rsidR="0041657B" w:rsidRPr="00BE66A2">
      <w:rPr>
        <w:noProof/>
      </w:rPr>
      <w:drawing>
        <wp:anchor distT="0" distB="0" distL="114300" distR="114300" simplePos="0" relativeHeight="251659263" behindDoc="1" locked="0" layoutInCell="1" allowOverlap="1" wp14:anchorId="7AC0F578" wp14:editId="5B407500">
          <wp:simplePos x="0" y="0"/>
          <wp:positionH relativeFrom="column">
            <wp:align>center</wp:align>
          </wp:positionH>
          <wp:positionV relativeFrom="paragraph">
            <wp:posOffset>-91440</wp:posOffset>
          </wp:positionV>
          <wp:extent cx="6775704" cy="28346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75704" cy="283464"/>
                  </a:xfrm>
                  <a:prstGeom prst="rect">
                    <a:avLst/>
                  </a:prstGeom>
                </pic:spPr>
              </pic:pic>
            </a:graphicData>
          </a:graphic>
          <wp14:sizeRelH relativeFrom="page">
            <wp14:pctWidth>0</wp14:pctWidth>
          </wp14:sizeRelH>
          <wp14:sizeRelV relativeFrom="page">
            <wp14:pctHeight>0</wp14:pctHeight>
          </wp14:sizeRelV>
        </wp:anchor>
      </w:drawing>
    </w:r>
    <w:r w:rsidR="0097505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6D4CB" w14:textId="77777777" w:rsidR="009151FB" w:rsidRDefault="009151FB" w:rsidP="00F12BDF">
      <w:pPr>
        <w:spacing w:after="0" w:line="240" w:lineRule="auto"/>
      </w:pPr>
      <w:r>
        <w:separator/>
      </w:r>
    </w:p>
  </w:footnote>
  <w:footnote w:type="continuationSeparator" w:id="0">
    <w:p w14:paraId="6EE7FA9A" w14:textId="77777777" w:rsidR="009151FB" w:rsidRDefault="009151FB" w:rsidP="00F12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431B" w14:textId="77777777" w:rsidR="005953E2" w:rsidRDefault="00595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05AE" w14:textId="77777777" w:rsidR="005953E2" w:rsidRDefault="005953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43CC8" w14:textId="7BC4B05E" w:rsidR="00A0634E" w:rsidRPr="007339D8" w:rsidRDefault="007339D8" w:rsidP="007339D8">
    <w:pPr>
      <w:pStyle w:val="Header"/>
    </w:pPr>
    <w:r>
      <w:rPr>
        <w:noProof/>
      </w:rPr>
      <w:drawing>
        <wp:anchor distT="0" distB="0" distL="114300" distR="114300" simplePos="0" relativeHeight="251658238" behindDoc="1" locked="0" layoutInCell="1" allowOverlap="1" wp14:anchorId="17438DFC" wp14:editId="2AD5432A">
          <wp:simplePos x="0" y="0"/>
          <wp:positionH relativeFrom="column">
            <wp:posOffset>-609600</wp:posOffset>
          </wp:positionH>
          <wp:positionV relativeFrom="paragraph">
            <wp:posOffset>-161925</wp:posOffset>
          </wp:positionV>
          <wp:extent cx="3082385" cy="657225"/>
          <wp:effectExtent l="0" t="0" r="3810" b="0"/>
          <wp:wrapNone/>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A horiz logo 2925 print.jpg"/>
                  <pic:cNvPicPr/>
                </pic:nvPicPr>
                <pic:blipFill>
                  <a:blip r:embed="rId1">
                    <a:extLst>
                      <a:ext uri="{28A0092B-C50C-407E-A947-70E740481C1C}">
                        <a14:useLocalDpi xmlns:a14="http://schemas.microsoft.com/office/drawing/2010/main" val="0"/>
                      </a:ext>
                    </a:extLst>
                  </a:blip>
                  <a:stretch>
                    <a:fillRect/>
                  </a:stretch>
                </pic:blipFill>
                <pic:spPr>
                  <a:xfrm>
                    <a:off x="0" y="0"/>
                    <a:ext cx="3082385" cy="657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9D5"/>
    <w:multiLevelType w:val="hybridMultilevel"/>
    <w:tmpl w:val="53E2730C"/>
    <w:lvl w:ilvl="0" w:tplc="CC6E51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5"/>
  <w:embedTrueTypeFonts/>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011"/>
    <w:rsid w:val="00017271"/>
    <w:rsid w:val="0002442B"/>
    <w:rsid w:val="000401EA"/>
    <w:rsid w:val="00047485"/>
    <w:rsid w:val="0005177D"/>
    <w:rsid w:val="000758C1"/>
    <w:rsid w:val="0008288F"/>
    <w:rsid w:val="0010687D"/>
    <w:rsid w:val="00117FEC"/>
    <w:rsid w:val="00136463"/>
    <w:rsid w:val="00144521"/>
    <w:rsid w:val="00161E5E"/>
    <w:rsid w:val="001C1F70"/>
    <w:rsid w:val="002070E4"/>
    <w:rsid w:val="002323AE"/>
    <w:rsid w:val="00245DCD"/>
    <w:rsid w:val="00254D49"/>
    <w:rsid w:val="00256459"/>
    <w:rsid w:val="002666CC"/>
    <w:rsid w:val="0027380F"/>
    <w:rsid w:val="002925A0"/>
    <w:rsid w:val="00295515"/>
    <w:rsid w:val="0029614C"/>
    <w:rsid w:val="002B634A"/>
    <w:rsid w:val="002B7488"/>
    <w:rsid w:val="00315795"/>
    <w:rsid w:val="00324868"/>
    <w:rsid w:val="00332360"/>
    <w:rsid w:val="00337CB8"/>
    <w:rsid w:val="00353251"/>
    <w:rsid w:val="00371A53"/>
    <w:rsid w:val="003B4B03"/>
    <w:rsid w:val="003D28A3"/>
    <w:rsid w:val="003D343C"/>
    <w:rsid w:val="003D7ACB"/>
    <w:rsid w:val="003F22A1"/>
    <w:rsid w:val="003F40B0"/>
    <w:rsid w:val="0041657B"/>
    <w:rsid w:val="004264EC"/>
    <w:rsid w:val="00430310"/>
    <w:rsid w:val="00433852"/>
    <w:rsid w:val="00444C43"/>
    <w:rsid w:val="00447CCB"/>
    <w:rsid w:val="004501D0"/>
    <w:rsid w:val="00456BDE"/>
    <w:rsid w:val="004654C4"/>
    <w:rsid w:val="00467471"/>
    <w:rsid w:val="00472C24"/>
    <w:rsid w:val="004D1CB5"/>
    <w:rsid w:val="004E0483"/>
    <w:rsid w:val="00502D35"/>
    <w:rsid w:val="00514979"/>
    <w:rsid w:val="00515A47"/>
    <w:rsid w:val="00523E10"/>
    <w:rsid w:val="00525042"/>
    <w:rsid w:val="0056197E"/>
    <w:rsid w:val="00565F3F"/>
    <w:rsid w:val="00566B7F"/>
    <w:rsid w:val="00570574"/>
    <w:rsid w:val="005901FC"/>
    <w:rsid w:val="005953E2"/>
    <w:rsid w:val="005B21F8"/>
    <w:rsid w:val="005B7CD6"/>
    <w:rsid w:val="005C6A00"/>
    <w:rsid w:val="005D0459"/>
    <w:rsid w:val="005D47B4"/>
    <w:rsid w:val="005F09C0"/>
    <w:rsid w:val="005F4D38"/>
    <w:rsid w:val="005F77C1"/>
    <w:rsid w:val="006137D5"/>
    <w:rsid w:val="00616709"/>
    <w:rsid w:val="00663A8A"/>
    <w:rsid w:val="00666222"/>
    <w:rsid w:val="00683A75"/>
    <w:rsid w:val="00693365"/>
    <w:rsid w:val="006B09CF"/>
    <w:rsid w:val="006B4931"/>
    <w:rsid w:val="006D5594"/>
    <w:rsid w:val="00717079"/>
    <w:rsid w:val="007179D4"/>
    <w:rsid w:val="00723DB9"/>
    <w:rsid w:val="007339D8"/>
    <w:rsid w:val="00766507"/>
    <w:rsid w:val="007A4DDE"/>
    <w:rsid w:val="007A64C9"/>
    <w:rsid w:val="007D3ADF"/>
    <w:rsid w:val="0081485B"/>
    <w:rsid w:val="008172AE"/>
    <w:rsid w:val="00834062"/>
    <w:rsid w:val="00841343"/>
    <w:rsid w:val="00845976"/>
    <w:rsid w:val="008460FF"/>
    <w:rsid w:val="00854418"/>
    <w:rsid w:val="00872780"/>
    <w:rsid w:val="00875C25"/>
    <w:rsid w:val="0089259F"/>
    <w:rsid w:val="00893673"/>
    <w:rsid w:val="008B1C39"/>
    <w:rsid w:val="008C0EBD"/>
    <w:rsid w:val="008C3781"/>
    <w:rsid w:val="008E629E"/>
    <w:rsid w:val="009151FB"/>
    <w:rsid w:val="00937B84"/>
    <w:rsid w:val="00945590"/>
    <w:rsid w:val="0095520E"/>
    <w:rsid w:val="00956D3B"/>
    <w:rsid w:val="00975057"/>
    <w:rsid w:val="0099409C"/>
    <w:rsid w:val="009A3670"/>
    <w:rsid w:val="009C5249"/>
    <w:rsid w:val="009C6469"/>
    <w:rsid w:val="009E17C7"/>
    <w:rsid w:val="009E6AE0"/>
    <w:rsid w:val="009F181B"/>
    <w:rsid w:val="00A042D8"/>
    <w:rsid w:val="00A0634E"/>
    <w:rsid w:val="00A171FC"/>
    <w:rsid w:val="00A747A5"/>
    <w:rsid w:val="00A91A19"/>
    <w:rsid w:val="00AB0240"/>
    <w:rsid w:val="00AC58CF"/>
    <w:rsid w:val="00AD3B71"/>
    <w:rsid w:val="00AE2A4E"/>
    <w:rsid w:val="00AF71A2"/>
    <w:rsid w:val="00B02225"/>
    <w:rsid w:val="00B153FA"/>
    <w:rsid w:val="00B16B7B"/>
    <w:rsid w:val="00B32443"/>
    <w:rsid w:val="00B75851"/>
    <w:rsid w:val="00BA135C"/>
    <w:rsid w:val="00BC7137"/>
    <w:rsid w:val="00BE66A2"/>
    <w:rsid w:val="00BF3288"/>
    <w:rsid w:val="00BF3ABE"/>
    <w:rsid w:val="00BF7AF7"/>
    <w:rsid w:val="00C260A4"/>
    <w:rsid w:val="00C30FED"/>
    <w:rsid w:val="00C4155C"/>
    <w:rsid w:val="00C57EF8"/>
    <w:rsid w:val="00C65011"/>
    <w:rsid w:val="00C67E1B"/>
    <w:rsid w:val="00C81747"/>
    <w:rsid w:val="00C833B9"/>
    <w:rsid w:val="00C85151"/>
    <w:rsid w:val="00CA2259"/>
    <w:rsid w:val="00CD14BF"/>
    <w:rsid w:val="00CF2AC6"/>
    <w:rsid w:val="00CF571D"/>
    <w:rsid w:val="00D04EE1"/>
    <w:rsid w:val="00D32907"/>
    <w:rsid w:val="00D37C94"/>
    <w:rsid w:val="00D87EC5"/>
    <w:rsid w:val="00DB4B10"/>
    <w:rsid w:val="00DC41FA"/>
    <w:rsid w:val="00DD0F23"/>
    <w:rsid w:val="00E23178"/>
    <w:rsid w:val="00E36A0D"/>
    <w:rsid w:val="00E465CF"/>
    <w:rsid w:val="00E77FA0"/>
    <w:rsid w:val="00E83A75"/>
    <w:rsid w:val="00EC2804"/>
    <w:rsid w:val="00EF5BFF"/>
    <w:rsid w:val="00F12BDF"/>
    <w:rsid w:val="00F167F2"/>
    <w:rsid w:val="00F16E26"/>
    <w:rsid w:val="00F3101A"/>
    <w:rsid w:val="00F54EE6"/>
    <w:rsid w:val="00F6144D"/>
    <w:rsid w:val="00FB2EFE"/>
    <w:rsid w:val="00FC2665"/>
    <w:rsid w:val="00FD2EF6"/>
    <w:rsid w:val="00FF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7BB99F"/>
  <w15:chartTrackingRefBased/>
  <w15:docId w15:val="{F0B7EC15-FA13-4D6D-A05D-EAC30EB7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011"/>
  </w:style>
  <w:style w:type="paragraph" w:styleId="Heading2">
    <w:name w:val="heading 2"/>
    <w:basedOn w:val="Normal"/>
    <w:next w:val="Normal"/>
    <w:link w:val="Heading2Char"/>
    <w:uiPriority w:val="9"/>
    <w:unhideWhenUsed/>
    <w:qFormat/>
    <w:rsid w:val="00C650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501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12BDF"/>
    <w:rPr>
      <w:color w:val="0563C1" w:themeColor="hyperlink"/>
      <w:u w:val="single"/>
    </w:rPr>
  </w:style>
  <w:style w:type="paragraph" w:styleId="EndnoteText">
    <w:name w:val="endnote text"/>
    <w:basedOn w:val="Normal"/>
    <w:link w:val="EndnoteTextChar"/>
    <w:unhideWhenUsed/>
    <w:rsid w:val="00F12BDF"/>
    <w:pPr>
      <w:spacing w:after="0" w:line="240" w:lineRule="auto"/>
    </w:pPr>
    <w:rPr>
      <w:sz w:val="20"/>
      <w:szCs w:val="20"/>
    </w:rPr>
  </w:style>
  <w:style w:type="character" w:customStyle="1" w:styleId="EndnoteTextChar">
    <w:name w:val="Endnote Text Char"/>
    <w:basedOn w:val="DefaultParagraphFont"/>
    <w:link w:val="EndnoteText"/>
    <w:rsid w:val="00F12BDF"/>
    <w:rPr>
      <w:sz w:val="20"/>
      <w:szCs w:val="20"/>
    </w:rPr>
  </w:style>
  <w:style w:type="character" w:styleId="EndnoteReference">
    <w:name w:val="endnote reference"/>
    <w:basedOn w:val="DefaultParagraphFont"/>
    <w:unhideWhenUsed/>
    <w:rsid w:val="00F12BDF"/>
    <w:rPr>
      <w:vertAlign w:val="superscript"/>
    </w:rPr>
  </w:style>
  <w:style w:type="character" w:styleId="Strong">
    <w:name w:val="Strong"/>
    <w:basedOn w:val="DefaultParagraphFont"/>
    <w:uiPriority w:val="22"/>
    <w:qFormat/>
    <w:rsid w:val="00F12BDF"/>
    <w:rPr>
      <w:b/>
      <w:bCs/>
    </w:rPr>
  </w:style>
  <w:style w:type="character" w:customStyle="1" w:styleId="name2">
    <w:name w:val="name2"/>
    <w:basedOn w:val="DefaultParagraphFont"/>
    <w:rsid w:val="00F12BDF"/>
  </w:style>
  <w:style w:type="paragraph" w:customStyle="1" w:styleId="Default">
    <w:name w:val="Default"/>
    <w:rsid w:val="00324868"/>
    <w:pPr>
      <w:autoSpaceDE w:val="0"/>
      <w:autoSpaceDN w:val="0"/>
      <w:adjustRightInd w:val="0"/>
      <w:spacing w:after="0" w:line="240" w:lineRule="auto"/>
    </w:pPr>
    <w:rPr>
      <w:rFonts w:ascii="Trade Gothic LT Std" w:hAnsi="Trade Gothic LT Std" w:cs="Trade Gothic LT Std"/>
      <w:color w:val="000000"/>
      <w:sz w:val="24"/>
      <w:szCs w:val="24"/>
    </w:rPr>
  </w:style>
  <w:style w:type="character" w:styleId="CommentReference">
    <w:name w:val="annotation reference"/>
    <w:basedOn w:val="DefaultParagraphFont"/>
    <w:uiPriority w:val="99"/>
    <w:semiHidden/>
    <w:unhideWhenUsed/>
    <w:rsid w:val="00C67E1B"/>
    <w:rPr>
      <w:sz w:val="16"/>
      <w:szCs w:val="16"/>
    </w:rPr>
  </w:style>
  <w:style w:type="paragraph" w:styleId="CommentText">
    <w:name w:val="annotation text"/>
    <w:basedOn w:val="Normal"/>
    <w:link w:val="CommentTextChar"/>
    <w:uiPriority w:val="99"/>
    <w:semiHidden/>
    <w:unhideWhenUsed/>
    <w:rsid w:val="00C67E1B"/>
    <w:pPr>
      <w:spacing w:line="240" w:lineRule="auto"/>
    </w:pPr>
    <w:rPr>
      <w:sz w:val="20"/>
      <w:szCs w:val="20"/>
    </w:rPr>
  </w:style>
  <w:style w:type="character" w:customStyle="1" w:styleId="CommentTextChar">
    <w:name w:val="Comment Text Char"/>
    <w:basedOn w:val="DefaultParagraphFont"/>
    <w:link w:val="CommentText"/>
    <w:uiPriority w:val="99"/>
    <w:semiHidden/>
    <w:rsid w:val="00C67E1B"/>
    <w:rPr>
      <w:sz w:val="20"/>
      <w:szCs w:val="20"/>
    </w:rPr>
  </w:style>
  <w:style w:type="paragraph" w:styleId="CommentSubject">
    <w:name w:val="annotation subject"/>
    <w:basedOn w:val="CommentText"/>
    <w:next w:val="CommentText"/>
    <w:link w:val="CommentSubjectChar"/>
    <w:uiPriority w:val="99"/>
    <w:semiHidden/>
    <w:unhideWhenUsed/>
    <w:rsid w:val="00C67E1B"/>
    <w:rPr>
      <w:b/>
      <w:bCs/>
    </w:rPr>
  </w:style>
  <w:style w:type="character" w:customStyle="1" w:styleId="CommentSubjectChar">
    <w:name w:val="Comment Subject Char"/>
    <w:basedOn w:val="CommentTextChar"/>
    <w:link w:val="CommentSubject"/>
    <w:uiPriority w:val="99"/>
    <w:semiHidden/>
    <w:rsid w:val="00C67E1B"/>
    <w:rPr>
      <w:b/>
      <w:bCs/>
      <w:sz w:val="20"/>
      <w:szCs w:val="20"/>
    </w:rPr>
  </w:style>
  <w:style w:type="paragraph" w:styleId="BalloonText">
    <w:name w:val="Balloon Text"/>
    <w:basedOn w:val="Normal"/>
    <w:link w:val="BalloonTextChar"/>
    <w:uiPriority w:val="99"/>
    <w:semiHidden/>
    <w:unhideWhenUsed/>
    <w:rsid w:val="00C67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E1B"/>
    <w:rPr>
      <w:rFonts w:ascii="Segoe UI" w:hAnsi="Segoe UI" w:cs="Segoe UI"/>
      <w:sz w:val="18"/>
      <w:szCs w:val="18"/>
    </w:rPr>
  </w:style>
  <w:style w:type="paragraph" w:customStyle="1" w:styleId="Para">
    <w:name w:val="Para"/>
    <w:basedOn w:val="Normal"/>
    <w:uiPriority w:val="99"/>
    <w:rsid w:val="004654C4"/>
    <w:pPr>
      <w:widowControl w:val="0"/>
      <w:tabs>
        <w:tab w:val="left" w:pos="300"/>
      </w:tabs>
      <w:suppressAutoHyphens/>
      <w:autoSpaceDE w:val="0"/>
      <w:autoSpaceDN w:val="0"/>
      <w:adjustRightInd w:val="0"/>
      <w:spacing w:before="90" w:after="0" w:line="300" w:lineRule="atLeast"/>
      <w:ind w:firstLine="288"/>
      <w:textAlignment w:val="center"/>
    </w:pPr>
    <w:rPr>
      <w:rFonts w:ascii="Lato-Regular" w:eastAsiaTheme="minorEastAsia" w:hAnsi="Lato-Regular" w:cs="Lato-Regular"/>
      <w:color w:val="000000"/>
      <w:w w:val="98"/>
      <w:sz w:val="25"/>
      <w:szCs w:val="25"/>
    </w:rPr>
  </w:style>
  <w:style w:type="paragraph" w:styleId="Header">
    <w:name w:val="header"/>
    <w:basedOn w:val="Normal"/>
    <w:link w:val="HeaderChar"/>
    <w:uiPriority w:val="99"/>
    <w:unhideWhenUsed/>
    <w:rsid w:val="00A06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34E"/>
  </w:style>
  <w:style w:type="paragraph" w:styleId="Footer">
    <w:name w:val="footer"/>
    <w:basedOn w:val="Normal"/>
    <w:link w:val="FooterChar"/>
    <w:uiPriority w:val="99"/>
    <w:unhideWhenUsed/>
    <w:rsid w:val="00A06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34E"/>
  </w:style>
  <w:style w:type="paragraph" w:styleId="NormalWeb">
    <w:name w:val="Normal (Web)"/>
    <w:basedOn w:val="Normal"/>
    <w:uiPriority w:val="99"/>
    <w:semiHidden/>
    <w:unhideWhenUsed/>
    <w:rsid w:val="00523E1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asicParagraph">
    <w:name w:val="[Basic Paragraph]"/>
    <w:basedOn w:val="Normal"/>
    <w:uiPriority w:val="99"/>
    <w:rsid w:val="005D47B4"/>
    <w:pPr>
      <w:autoSpaceDE w:val="0"/>
      <w:autoSpaceDN w:val="0"/>
      <w:adjustRightInd w:val="0"/>
      <w:spacing w:after="0" w:line="288" w:lineRule="auto"/>
      <w:textAlignment w:val="center"/>
    </w:pPr>
    <w:rPr>
      <w:rFonts w:ascii="Times-Roman" w:hAnsi="Times-Roman" w:cs="Times-Roman"/>
      <w:color w:val="000000"/>
      <w:sz w:val="24"/>
      <w:szCs w:val="24"/>
    </w:rPr>
  </w:style>
  <w:style w:type="paragraph" w:styleId="PlainText">
    <w:name w:val="Plain Text"/>
    <w:basedOn w:val="Normal"/>
    <w:link w:val="PlainTextChar"/>
    <w:uiPriority w:val="99"/>
    <w:unhideWhenUsed/>
    <w:rsid w:val="00BF328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F3288"/>
    <w:rPr>
      <w:rFonts w:ascii="Calibri" w:hAnsi="Calibri"/>
      <w:szCs w:val="21"/>
    </w:rPr>
  </w:style>
  <w:style w:type="paragraph" w:styleId="ListParagraph">
    <w:name w:val="List Paragraph"/>
    <w:basedOn w:val="Normal"/>
    <w:uiPriority w:val="34"/>
    <w:qFormat/>
    <w:rsid w:val="00956D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09470">
      <w:bodyDiv w:val="1"/>
      <w:marLeft w:val="0"/>
      <w:marRight w:val="0"/>
      <w:marTop w:val="0"/>
      <w:marBottom w:val="0"/>
      <w:divBdr>
        <w:top w:val="none" w:sz="0" w:space="0" w:color="auto"/>
        <w:left w:val="none" w:sz="0" w:space="0" w:color="auto"/>
        <w:bottom w:val="none" w:sz="0" w:space="0" w:color="auto"/>
        <w:right w:val="none" w:sz="0" w:space="0" w:color="auto"/>
      </w:divBdr>
    </w:div>
    <w:div w:id="1701583426">
      <w:bodyDiv w:val="1"/>
      <w:marLeft w:val="0"/>
      <w:marRight w:val="0"/>
      <w:marTop w:val="0"/>
      <w:marBottom w:val="0"/>
      <w:divBdr>
        <w:top w:val="none" w:sz="0" w:space="0" w:color="auto"/>
        <w:left w:val="none" w:sz="0" w:space="0" w:color="auto"/>
        <w:bottom w:val="none" w:sz="0" w:space="0" w:color="auto"/>
        <w:right w:val="none" w:sz="0" w:space="0" w:color="auto"/>
      </w:divBdr>
    </w:div>
    <w:div w:id="173253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EHS-RFI-CCHH@niehs.nih.go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BDCB0-2257-49F0-933D-F4259B411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Nolen</dc:creator>
  <cp:keywords/>
  <dc:description/>
  <cp:lastModifiedBy>Katherine Pruitt</cp:lastModifiedBy>
  <cp:revision>2</cp:revision>
  <cp:lastPrinted>2018-07-20T19:51:00Z</cp:lastPrinted>
  <dcterms:created xsi:type="dcterms:W3CDTF">2021-09-20T19:51:00Z</dcterms:created>
  <dcterms:modified xsi:type="dcterms:W3CDTF">2021-09-20T19:51:00Z</dcterms:modified>
</cp:coreProperties>
</file>